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d43e2e3db4769" /><Relationship Type="http://schemas.openxmlformats.org/package/2006/relationships/metadata/core-properties" Target="/docProps/core.xml" Id="R276aa6aee3034ce4" /><Relationship Type="http://schemas.openxmlformats.org/officeDocument/2006/relationships/extended-properties" Target="/docProps/app.xml" Id="R1ae5a0a170ae4280" /><Relationship Type="http://schemas.openxmlformats.org/officeDocument/2006/relationships/custom-properties" Target="/docProps/custom.xml" Id="R5628ae52e487483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0"/>
          <w:szCs w:val="20"/>
        </w:rPr>
        <w:spacing w:before="0" w:after="15" w:lineRule="exact" w:line="200"/>
      </w:pP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Union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High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School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Prin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als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40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erm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Massie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Burch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glesby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Fle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Rex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vers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Tom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isey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Norman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right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John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Riley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Nelson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McCr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Dale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Ferbr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che</w:t>
      </w: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73" w:right="-56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.S.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98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4-19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-2013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Jr.-Sr.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Principal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990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-2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09</w:t>
      </w: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797"/>
        <w:spacing w:before="2" w:after="0" w:lineRule="auto" w:line="238"/>
        <w:widowControl w:val="0"/>
      </w:pP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Matt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McPh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-14" w:right="-42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196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-1963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1963-1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96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196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-1967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1967-1970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1970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1975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1975-1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77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1977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98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1980-19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198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-19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1984-2013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28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2013-2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2017-</w:t>
      </w: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134" w:left="136" w:right="209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yea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ars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22" w:right="23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0" w:num="3" w:space="708" w:sep="0">
            <w:col w:w="4298" w:space="562"/>
            <w:col w:w="1138" w:space="2836"/>
            <w:col w:w="1113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Union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High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School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Ass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stant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Pri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p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single"/>
        </w:rPr>
        <w:t>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*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Dale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Ferbr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Mich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stad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George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Mike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Myers</w:t>
      </w: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79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Matt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McPh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Matt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Desta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6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1977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98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1984-1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98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198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198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-20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99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-2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-2017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2017-</w:t>
      </w: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55" w:right="227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ears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0" w:num="3" w:space="708" w:sep="0">
            <w:col w:w="1843" w:space="3017"/>
            <w:col w:w="1181" w:space="2827"/>
            <w:col w:w="108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*J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nior/Sen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operated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99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-2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09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Union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chools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(Spe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c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Adm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istra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ve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Des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gn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ion)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969"/>
          <w:tab w:val="left" w:leader="none" w:pos="8973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Mich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stad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ction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99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440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618f7d6c4de24012" /><Relationship Type="http://schemas.openxmlformats.org/officeDocument/2006/relationships/settings" Target="settings.xml" Id="R60bb1276ceff4c9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